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73285" w:rsidP="00F73285">
      <w:pPr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УИД 86MS0016-01-2024-002200-15</w:t>
      </w:r>
    </w:p>
    <w:p w:rsidR="00F73285" w:rsidP="00F73285">
      <w:pPr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Дело № </w:t>
      </w:r>
      <w:r>
        <w:rPr>
          <w:sz w:val="28"/>
          <w:szCs w:val="28"/>
        </w:rPr>
        <w:t>05-0300/2805/2024</w:t>
      </w:r>
    </w:p>
    <w:p w:rsidR="00F73285" w:rsidP="00F73285">
      <w:pPr>
        <w:jc w:val="center"/>
        <w:rPr>
          <w:rFonts w:eastAsia="Times New Roman CYR"/>
          <w:sz w:val="28"/>
          <w:szCs w:val="28"/>
        </w:rPr>
      </w:pPr>
    </w:p>
    <w:p w:rsidR="00F73285" w:rsidP="00F73285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ПОСТАНОВЛЕНИЕ </w:t>
      </w:r>
    </w:p>
    <w:p w:rsidR="00F73285" w:rsidP="00F73285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F73285" w:rsidP="00F73285">
      <w:pPr>
        <w:jc w:val="center"/>
        <w:rPr>
          <w:rFonts w:eastAsia="Times New Roman CYR"/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F73285">
        <w:tblPrEx>
          <w:tblW w:w="0" w:type="auto"/>
          <w:tblLook w:val="04A0"/>
        </w:tblPrEx>
        <w:tc>
          <w:tcPr>
            <w:tcW w:w="4931" w:type="dxa"/>
            <w:hideMark/>
          </w:tcPr>
          <w:p w:rsidR="00F73285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4923" w:type="dxa"/>
            <w:hideMark/>
          </w:tcPr>
          <w:p w:rsidR="00F73285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февраля 2024 года</w:t>
            </w:r>
          </w:p>
        </w:tc>
      </w:tr>
    </w:tbl>
    <w:p w:rsidR="00F73285" w:rsidP="00F73285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F73285" w:rsidP="00F73285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>Мировой судья судебного участка №5 Ханты-Мансийского судебного района Ханты-Мансийского автономного округа – Югры Шинкарь М.Х.,</w:t>
      </w:r>
    </w:p>
    <w:p w:rsidR="00F73285" w:rsidP="00F73285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 xml:space="preserve">с участием привлекаемого к ответственности </w:t>
      </w:r>
      <w:r>
        <w:rPr>
          <w:rFonts w:eastAsia="Times New Roman CYR"/>
          <w:sz w:val="28"/>
          <w:szCs w:val="28"/>
        </w:rPr>
        <w:t>Смородина В.А.,</w:t>
      </w:r>
    </w:p>
    <w:p w:rsidR="00F73285" w:rsidP="00F73285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>
        <w:rPr>
          <w:sz w:val="28"/>
          <w:szCs w:val="28"/>
        </w:rPr>
        <w:t>ч.4.3 ст. 20.8</w:t>
      </w:r>
      <w:r>
        <w:rPr>
          <w:rFonts w:eastAsia="Times New Roman CYR"/>
          <w:sz w:val="28"/>
          <w:szCs w:val="28"/>
        </w:rPr>
        <w:t xml:space="preserve"> КоАП РФ в отношении </w:t>
      </w:r>
    </w:p>
    <w:p w:rsidR="00F73285" w:rsidP="00F73285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Смородина Виталия Александровича</w:t>
      </w:r>
      <w:r>
        <w:rPr>
          <w:rFonts w:eastAsia="Times New Roman CYR"/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</w:p>
    <w:p w:rsidR="00F73285" w:rsidP="00F73285">
      <w:pPr>
        <w:ind w:firstLine="720"/>
        <w:jc w:val="both"/>
        <w:rPr>
          <w:rFonts w:eastAsia="Times New Roman CYR"/>
          <w:sz w:val="28"/>
          <w:szCs w:val="28"/>
        </w:rPr>
      </w:pPr>
    </w:p>
    <w:p w:rsidR="00F73285" w:rsidP="00F73285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УСТАНОВИЛ:</w:t>
      </w:r>
    </w:p>
    <w:p w:rsidR="00F73285" w:rsidP="00F73285">
      <w:pPr>
        <w:jc w:val="center"/>
        <w:rPr>
          <w:rFonts w:eastAsia="Times New Roman CYR"/>
          <w:sz w:val="28"/>
          <w:szCs w:val="28"/>
        </w:rPr>
      </w:pPr>
    </w:p>
    <w:p w:rsidR="00F73285" w:rsidP="00F73285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13 января 2024 года в районе 20 часов 00 минут Смородин Виталий Александрович находясь на рыбалке в районе реки **** при переправлении через реку, не убедился в том, что огнестрельное гладкоствольное оружие марки МР-27ЕМ-1С к. ***, огнестрельное гладкоствольное оружие марки ТОЗ-25 к. 16 № 28711, огнестрельное гладкоствольное оружие марки ИЖ-27 к. ***, огнестрельное гладкоствольное оружие марки САЙГА-12 к. ***, пристегнуты на карабины к снегоходу, в результате чего все единицы оружия выпали в промоину под лёд, поиски не привели к положительному результату, в связи с чем Смородин Виталий Александрович не обеспечил сохранность оружия и допустил его утрату, чем нарушил требования ст.22, ст.25 Федерального закона от 13.12.1996 года № 150 «Об оружии», п. 62, п. 68 Правил оборота гражданского и служебного оружия и патронов к нему на территории Российской Федерации, утвержденных Постановлением Правительства Российской Федерации от 21.07.1998 г № 814 «О мерах по регулированию оборота оружия на территории Российской Федерации».</w:t>
      </w:r>
    </w:p>
    <w:p w:rsidR="00F73285" w:rsidP="00F73285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В судебном заседании Смородин В.А. вину признал, пояснил, что события в протоколе об административном правонарушении изложены верно, оружие найти не удалось.</w:t>
      </w:r>
    </w:p>
    <w:p w:rsidR="00F73285" w:rsidP="00F73285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Заслушав правонарушителя, изучив и проанализировав письменные материалы дела, мировой судья установил следующее.</w:t>
      </w:r>
    </w:p>
    <w:p w:rsidR="00F73285" w:rsidP="00F73285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Административная ответственность по ч.4.3 ст. 20.8 КоАП РФ предусмотрена за нарушение правил хранения или ношения оружия гражданами, повлекшее его утрату, если эти действия не содержат признаков уголовно наказуемого деяния.</w:t>
      </w:r>
    </w:p>
    <w:p w:rsidR="00F73285" w:rsidP="00F73285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В соответствии со ст. 22 ФЗ «об Оружии» № 150 от 13.12.1996 г., хранение гражданского и служебного оружия и патронов к нему осуществляется юридическими лицами и гражданами, получившими в федеральном органе исполнительной власти, уполномоченном в сфере оборота оружия, или его </w:t>
      </w:r>
      <w:r>
        <w:rPr>
          <w:rFonts w:eastAsia="Times New Roman CYR"/>
          <w:sz w:val="28"/>
          <w:szCs w:val="28"/>
        </w:rPr>
        <w:t>территориальном органе разрешение на хранение или хранение и ношение оружия.</w:t>
      </w:r>
    </w:p>
    <w:p w:rsidR="00F73285" w:rsidP="00F73285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Пунктом 68 Постановления Правительства РФ от 21.07.1998 N 814 "О мерах по регулированию оборота гражданского и служебного оружия и патронов к нему на территории Российской Федерации", предусмотрено, что лица, имеющие право на хранение, хранение и ношение оружия, обязаны выполнять установленные правила безопасного обращения с ним. </w:t>
      </w:r>
    </w:p>
    <w:p w:rsidR="00F73285" w:rsidP="00F73285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Виновность Сморидина В.А.   в совершении вышеуказанных действий, подтверждается исследованными судом: протоколом об административном правонарушении от 26.01.2024 № 86ЛРР071260124000030, объяснением Сморидина В.А. от 26.01.2024, копией постановления об отказе в возбуждении уголовного дела в отношении Смородина В.А. по ч.1 ст.222 УК РФ.</w:t>
      </w:r>
    </w:p>
    <w:p w:rsidR="00F73285" w:rsidP="00F73285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Действия Сморидина В.А. мировой судья квалифицирует по ч.4.3 ст. 20.8 КоАП РФ - как нарушение правил хранения или ношения оружия гражданами, повлекшее его утрату, если эти действия не содержат признаков уголовно наказуемого деяния.</w:t>
      </w:r>
    </w:p>
    <w:p w:rsidR="00F73285" w:rsidP="00F73285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Обстоятельств, смягчающих и отягчающих административную ответственность Сморидина В.А., мировым судьей не установлено.</w:t>
      </w:r>
    </w:p>
    <w:p w:rsidR="00F73285" w:rsidP="00F73285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правонарушения, его имущественное положение, в связи с чем считает справедливым назначить Сморидину В.А. наказание в виде административного штрафа без конфискации оружия.</w:t>
      </w:r>
    </w:p>
    <w:p w:rsidR="00F73285" w:rsidP="00F73285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На основании изложенного, руководствуясь ст. ст. 29.10-29.11 КоАП РФ,</w:t>
      </w:r>
    </w:p>
    <w:p w:rsidR="00F73285" w:rsidP="00F73285">
      <w:pPr>
        <w:jc w:val="center"/>
        <w:rPr>
          <w:rFonts w:eastAsia="Times New Roman CYR"/>
          <w:sz w:val="28"/>
          <w:szCs w:val="28"/>
        </w:rPr>
      </w:pPr>
    </w:p>
    <w:p w:rsidR="00F73285" w:rsidP="00F73285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ПОСТАНОВИЛ:</w:t>
      </w:r>
    </w:p>
    <w:p w:rsidR="00F73285" w:rsidP="00F73285">
      <w:pPr>
        <w:jc w:val="center"/>
        <w:rPr>
          <w:rFonts w:eastAsia="Times New Roman CYR"/>
          <w:sz w:val="28"/>
          <w:szCs w:val="28"/>
        </w:rPr>
      </w:pPr>
    </w:p>
    <w:p w:rsidR="00F73285" w:rsidP="00F73285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Признать Смородина Виталия Александровича виновным в совершении административного правонарушения, предусмотренного ч.4.3 ст. 20.8 КоАП РФ, и назначить наказание в виде административного штрафа в размере </w:t>
      </w:r>
      <w:r>
        <w:rPr>
          <w:sz w:val="28"/>
          <w:szCs w:val="28"/>
        </w:rPr>
        <w:t>5000,00</w:t>
      </w:r>
      <w:r>
        <w:rPr>
          <w:rFonts w:eastAsia="Times New Roman CYR"/>
          <w:sz w:val="28"/>
          <w:szCs w:val="28"/>
        </w:rPr>
        <w:t xml:space="preserve"> руб. без конфискации оружия.</w:t>
      </w:r>
    </w:p>
    <w:p w:rsidR="00F73285" w:rsidP="00F73285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F73285" w:rsidP="00F73285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F73285" w:rsidP="00F73285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F73285" w:rsidP="00F73285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  <w:r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Наименование получателя: УФК по Ханты-Мансийскому автономному округу - Югре (Департамент административного обеспечения Ханты-Мансийского автономного округа - Югры, л/с 04872D08080), р/с 03100643000000018700 в РКЦ Ханты-Мансийск//УФК по Ханты-Мансийскому автономному округу, БИК 007162163, ОКТМО 71871000, KBK 72011601203010000140, ИНН 8601073664, КПП 860101001, к/с 40102810245370000007, УИН 0412365400165003002420135.</w:t>
      </w:r>
    </w:p>
    <w:p w:rsidR="00F73285" w:rsidP="00F73285">
      <w:pPr>
        <w:jc w:val="both"/>
        <w:rPr>
          <w:rFonts w:eastAsia="Times New Roman CYR"/>
          <w:sz w:val="28"/>
          <w:szCs w:val="28"/>
          <w:shd w:val="clear" w:color="auto" w:fill="FFFFFF"/>
        </w:rPr>
      </w:pPr>
    </w:p>
    <w:p w:rsidR="00F73285" w:rsidP="00F73285">
      <w:pPr>
        <w:jc w:val="both"/>
        <w:rPr>
          <w:sz w:val="28"/>
          <w:szCs w:val="28"/>
        </w:rPr>
      </w:pPr>
    </w:p>
    <w:p w:rsidR="00F73285" w:rsidP="00F73285">
      <w:pPr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Мировой судья </w:t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  <w:t xml:space="preserve">           М.Х. Шинкарь     </w:t>
      </w:r>
    </w:p>
    <w:p w:rsidR="00F73285" w:rsidP="00F73285">
      <w:pPr>
        <w:rPr>
          <w:sz w:val="28"/>
          <w:szCs w:val="28"/>
        </w:rPr>
      </w:pPr>
    </w:p>
    <w:p w:rsidR="00F73285" w:rsidP="00F73285">
      <w:pPr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Копия верна</w:t>
      </w:r>
    </w:p>
    <w:p w:rsidR="00F73285" w:rsidP="00F73285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Times New Roman CYR"/>
          <w:sz w:val="28"/>
          <w:szCs w:val="28"/>
        </w:rPr>
        <w:t>Мировой судья</w:t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  <w:t xml:space="preserve">           М.Х. Шинкарь     </w:t>
      </w:r>
    </w:p>
    <w:p w:rsidR="00F73285" w:rsidP="00F73285">
      <w:pPr>
        <w:rPr>
          <w:sz w:val="28"/>
          <w:szCs w:val="28"/>
        </w:rPr>
      </w:pPr>
    </w:p>
    <w:p w:rsidR="00F73285" w:rsidP="00F73285">
      <w:pPr>
        <w:rPr>
          <w:sz w:val="28"/>
          <w:szCs w:val="28"/>
        </w:rPr>
      </w:pPr>
    </w:p>
    <w:p w:rsidR="00F73285" w:rsidP="00F73285">
      <w:pPr>
        <w:rPr>
          <w:sz w:val="28"/>
          <w:szCs w:val="28"/>
        </w:rPr>
      </w:pPr>
    </w:p>
    <w:p w:rsidR="00F73285" w:rsidP="00F73285">
      <w:pPr>
        <w:rPr>
          <w:sz w:val="28"/>
          <w:szCs w:val="28"/>
        </w:rPr>
      </w:pPr>
    </w:p>
    <w:p w:rsidR="00F73285" w:rsidP="00F73285">
      <w:pPr>
        <w:rPr>
          <w:sz w:val="28"/>
          <w:szCs w:val="28"/>
        </w:rPr>
      </w:pPr>
    </w:p>
    <w:p w:rsidR="00486C92" w:rsidRPr="00F73285" w:rsidP="00F73285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5CCC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0E5"/>
    <w:rsid w:val="003614A8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C9F"/>
    <w:rsid w:val="004E4DC7"/>
    <w:rsid w:val="004E4FEC"/>
    <w:rsid w:val="004E6129"/>
    <w:rsid w:val="004E6C70"/>
    <w:rsid w:val="004F04EF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34D7"/>
    <w:rsid w:val="0061429A"/>
    <w:rsid w:val="006157B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37BE"/>
    <w:rsid w:val="006F41A2"/>
    <w:rsid w:val="006F5CDD"/>
    <w:rsid w:val="006F6509"/>
    <w:rsid w:val="006F69F2"/>
    <w:rsid w:val="006F7054"/>
    <w:rsid w:val="006F7E27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529C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A05CA"/>
    <w:rsid w:val="009A0906"/>
    <w:rsid w:val="009A20FA"/>
    <w:rsid w:val="009A2377"/>
    <w:rsid w:val="009A3700"/>
    <w:rsid w:val="009A47F0"/>
    <w:rsid w:val="009A5104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55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BD6"/>
    <w:rsid w:val="009E2EF8"/>
    <w:rsid w:val="009E32A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D57"/>
    <w:rsid w:val="00B27EE0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0C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1D"/>
    <w:rsid w:val="00C75CA7"/>
    <w:rsid w:val="00C75F74"/>
    <w:rsid w:val="00C763E9"/>
    <w:rsid w:val="00C76C88"/>
    <w:rsid w:val="00C775BA"/>
    <w:rsid w:val="00C77A86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B57"/>
    <w:rsid w:val="00CA3175"/>
    <w:rsid w:val="00CA45A6"/>
    <w:rsid w:val="00CA52E6"/>
    <w:rsid w:val="00CA6268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84"/>
    <w:rsid w:val="00CF5D76"/>
    <w:rsid w:val="00D0008F"/>
    <w:rsid w:val="00D0039B"/>
    <w:rsid w:val="00D03692"/>
    <w:rsid w:val="00D05512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2939"/>
    <w:rsid w:val="00DD30DA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57E5F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C677E-2414-48D9-92D6-9A4D791F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